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606D" w14:textId="77777777" w:rsidR="0038422C" w:rsidRPr="000D7616" w:rsidRDefault="0038422C">
      <w:pPr>
        <w:rPr>
          <w:sz w:val="8"/>
          <w:szCs w:val="8"/>
        </w:rPr>
      </w:pPr>
    </w:p>
    <w:p w14:paraId="2AF12FD8" w14:textId="77777777" w:rsidR="00CE07EB" w:rsidRDefault="00CE07EB" w:rsidP="00CE07EB">
      <w:pPr>
        <w:spacing w:line="360" w:lineRule="auto"/>
        <w:jc w:val="center"/>
        <w:rPr>
          <w:rFonts w:ascii="Garamond" w:hAnsi="Garamond" w:cs="Times New Roman"/>
          <w:b/>
          <w:bCs/>
        </w:rPr>
      </w:pPr>
      <w:r w:rsidRPr="0077587E">
        <w:rPr>
          <w:rFonts w:ascii="Garamond" w:hAnsi="Garamond" w:cs="Times New Roman"/>
          <w:b/>
          <w:bCs/>
        </w:rPr>
        <w:t xml:space="preserve">ORDRE DU JOUR </w:t>
      </w:r>
    </w:p>
    <w:p w14:paraId="01C5489D" w14:textId="09A778A8" w:rsidR="00CE07EB" w:rsidRDefault="00CE07EB" w:rsidP="00CE07EB">
      <w:pPr>
        <w:spacing w:line="360" w:lineRule="auto"/>
        <w:jc w:val="center"/>
        <w:rPr>
          <w:rFonts w:ascii="Garamond" w:hAnsi="Garamond" w:cs="Times New Roman"/>
        </w:rPr>
      </w:pPr>
      <w:r w:rsidRPr="00C1116F">
        <w:rPr>
          <w:rFonts w:ascii="Garamond" w:hAnsi="Garamond" w:cs="Times New Roman"/>
        </w:rPr>
        <w:t xml:space="preserve">ASSEMBLÉE GÉNÉRALE DU </w:t>
      </w:r>
      <w:r>
        <w:rPr>
          <w:rFonts w:ascii="Garamond" w:hAnsi="Garamond" w:cs="Times New Roman"/>
        </w:rPr>
        <w:t>19</w:t>
      </w:r>
      <w:r w:rsidRPr="00C1116F">
        <w:rPr>
          <w:rFonts w:ascii="Garamond" w:hAnsi="Garamond" w:cs="Times New Roman"/>
        </w:rPr>
        <w:t xml:space="preserve"> JUIN 202</w:t>
      </w:r>
      <w:r>
        <w:rPr>
          <w:rFonts w:ascii="Garamond" w:hAnsi="Garamond" w:cs="Times New Roman"/>
        </w:rPr>
        <w:t>6</w:t>
      </w:r>
    </w:p>
    <w:p w14:paraId="49D2636A" w14:textId="3AA20B00" w:rsidR="00DD2DEF" w:rsidRPr="00C1116F" w:rsidRDefault="00DD2DEF" w:rsidP="00CE07EB">
      <w:pPr>
        <w:spacing w:line="360" w:lineRule="auto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Salles F141 </w:t>
      </w:r>
    </w:p>
    <w:p w14:paraId="0930132D" w14:textId="77777777" w:rsidR="00CE07EB" w:rsidRDefault="00CE07EB"/>
    <w:p w14:paraId="27284A98" w14:textId="7D70A597" w:rsidR="00CE07EB" w:rsidRPr="000D7616" w:rsidRDefault="00CE07EB">
      <w:pPr>
        <w:rPr>
          <w:rFonts w:ascii="Garamond" w:hAnsi="Garamond" w:cs="Times New Roman"/>
          <w:smallCaps/>
        </w:rPr>
      </w:pPr>
      <w:r w:rsidRPr="00927464">
        <w:rPr>
          <w:rFonts w:ascii="Garamond" w:hAnsi="Garamond" w:cs="Times New Roman"/>
          <w:b/>
        </w:rPr>
        <w:t>1</w:t>
      </w:r>
      <w:r>
        <w:rPr>
          <w:rFonts w:ascii="Garamond" w:hAnsi="Garamond" w:cs="Times New Roman"/>
          <w:b/>
        </w:rPr>
        <w:t>2</w:t>
      </w:r>
      <w:r w:rsidRPr="00927464">
        <w:rPr>
          <w:rFonts w:ascii="Garamond" w:hAnsi="Garamond" w:cs="Times New Roman"/>
          <w:b/>
          <w:sz w:val="10"/>
          <w:szCs w:val="10"/>
        </w:rPr>
        <w:t xml:space="preserve"> </w:t>
      </w:r>
      <w:r w:rsidRPr="00927464">
        <w:rPr>
          <w:rFonts w:ascii="Garamond" w:hAnsi="Garamond" w:cs="Times New Roman"/>
          <w:b/>
        </w:rPr>
        <w:t>h</w:t>
      </w:r>
      <w:r w:rsidRPr="00927464">
        <w:rPr>
          <w:rFonts w:ascii="Garamond" w:hAnsi="Garamond" w:cs="Times New Roman"/>
          <w:b/>
          <w:sz w:val="10"/>
          <w:szCs w:val="10"/>
        </w:rPr>
        <w:t xml:space="preserve"> </w:t>
      </w:r>
      <w:bookmarkStart w:id="0" w:name="_Hlk136613095"/>
      <w:r>
        <w:rPr>
          <w:rFonts w:ascii="Garamond" w:hAnsi="Garamond" w:cs="Times New Roman"/>
          <w:b/>
        </w:rPr>
        <w:t>00</w:t>
      </w:r>
      <w:r w:rsidRPr="00EA25B0">
        <w:rPr>
          <w:rFonts w:ascii="Garamond" w:hAnsi="Garamond" w:cs="Times New Roman"/>
        </w:rPr>
        <w:t xml:space="preserve"> – </w:t>
      </w:r>
      <w:bookmarkEnd w:id="0"/>
      <w:r>
        <w:rPr>
          <w:rFonts w:ascii="Garamond" w:hAnsi="Garamond" w:cs="Times New Roman"/>
          <w:smallCaps/>
        </w:rPr>
        <w:t xml:space="preserve">Assemblée générale du CEDCACE, autour d’un buffet </w:t>
      </w:r>
      <w:r w:rsidRPr="00EA25B0">
        <w:rPr>
          <w:rFonts w:ascii="Garamond" w:hAnsi="Garamond" w:cs="Times New Roman"/>
          <w:smallCaps/>
        </w:rPr>
        <w:t xml:space="preserve"> </w:t>
      </w:r>
    </w:p>
    <w:p w14:paraId="173D21B1" w14:textId="77777777" w:rsidR="00CE07EB" w:rsidRDefault="00CE07EB"/>
    <w:p w14:paraId="6BC7F422" w14:textId="77777777" w:rsidR="00CE07EB" w:rsidRPr="00C1116F" w:rsidRDefault="00CE07EB" w:rsidP="00CE07EB">
      <w:pPr>
        <w:pStyle w:val="Paragraphedeliste"/>
        <w:numPr>
          <w:ilvl w:val="0"/>
          <w:numId w:val="5"/>
        </w:numPr>
        <w:spacing w:after="160" w:line="259" w:lineRule="auto"/>
        <w:rPr>
          <w:rFonts w:ascii="Garamond" w:hAnsi="Garamond" w:cs="Times New Roman"/>
        </w:rPr>
      </w:pPr>
      <w:r w:rsidRPr="00C1116F">
        <w:rPr>
          <w:rFonts w:ascii="Garamond" w:hAnsi="Garamond" w:cs="Times New Roman"/>
        </w:rPr>
        <w:t xml:space="preserve">Bilan de l’année écoulée </w:t>
      </w:r>
    </w:p>
    <w:p w14:paraId="0140712F" w14:textId="77777777" w:rsidR="000D7616" w:rsidRDefault="000D7616" w:rsidP="000D7616">
      <w:pPr>
        <w:pStyle w:val="Paragraphedeliste"/>
        <w:spacing w:after="160" w:line="259" w:lineRule="auto"/>
        <w:rPr>
          <w:rFonts w:ascii="Garamond" w:hAnsi="Garamond" w:cs="Times New Roman"/>
        </w:rPr>
      </w:pPr>
    </w:p>
    <w:p w14:paraId="77D39596" w14:textId="658D8551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Point sur les manifestations scientifiques organisées </w:t>
      </w:r>
    </w:p>
    <w:p w14:paraId="0B1E958E" w14:textId="1B9439CE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Point sur la préparation à l’agrégation  </w:t>
      </w:r>
    </w:p>
    <w:p w14:paraId="33DCFBA2" w14:textId="5A83AAC4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Point sur la bibliothèque </w:t>
      </w:r>
    </w:p>
    <w:p w14:paraId="5B4D34B1" w14:textId="228B357E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Point sur les axes</w:t>
      </w:r>
    </w:p>
    <w:p w14:paraId="1C9CF9A3" w14:textId="32DB2DCB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Point sur le partenariat avec l’Université de S</w:t>
      </w:r>
      <w:r w:rsidR="000D2F8B">
        <w:rPr>
          <w:rFonts w:ascii="Garamond" w:hAnsi="Garamond" w:cs="Times New Roman"/>
        </w:rPr>
        <w:t>aint-</w:t>
      </w:r>
      <w:r>
        <w:rPr>
          <w:rFonts w:ascii="Garamond" w:hAnsi="Garamond" w:cs="Times New Roman"/>
        </w:rPr>
        <w:t xml:space="preserve">Louis </w:t>
      </w:r>
    </w:p>
    <w:p w14:paraId="7B122A77" w14:textId="77777777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Point financier</w:t>
      </w:r>
    </w:p>
    <w:p w14:paraId="5A58C738" w14:textId="77777777" w:rsidR="00CE07EB" w:rsidRDefault="00CE07EB"/>
    <w:p w14:paraId="3B5B1EFE" w14:textId="3DCD89E2" w:rsidR="00CE07EB" w:rsidRDefault="00CE07EB" w:rsidP="00CE07EB">
      <w:pPr>
        <w:pStyle w:val="Paragraphedeliste"/>
        <w:numPr>
          <w:ilvl w:val="0"/>
          <w:numId w:val="5"/>
        </w:numPr>
        <w:spacing w:after="160" w:line="259" w:lineRule="auto"/>
        <w:rPr>
          <w:rFonts w:ascii="Garamond" w:hAnsi="Garamond" w:cs="Times New Roman"/>
        </w:rPr>
      </w:pPr>
      <w:r w:rsidRPr="00C1116F">
        <w:rPr>
          <w:rFonts w:ascii="Garamond" w:hAnsi="Garamond" w:cs="Times New Roman"/>
        </w:rPr>
        <w:t xml:space="preserve">Sujets pour l’avenir </w:t>
      </w:r>
    </w:p>
    <w:p w14:paraId="657A1F7D" w14:textId="77777777" w:rsidR="000D7616" w:rsidRPr="000D7616" w:rsidRDefault="000D7616" w:rsidP="000D7616">
      <w:pPr>
        <w:pStyle w:val="Paragraphedeliste"/>
        <w:spacing w:after="160" w:line="259" w:lineRule="auto"/>
        <w:rPr>
          <w:rFonts w:ascii="Garamond" w:hAnsi="Garamond" w:cs="Times New Roman"/>
        </w:rPr>
      </w:pPr>
    </w:p>
    <w:p w14:paraId="31C0C6AC" w14:textId="77777777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Point sur les enseignements du rapport d’évaluation du HCERES</w:t>
      </w:r>
    </w:p>
    <w:p w14:paraId="4B928A80" w14:textId="77777777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Point sur la gestion administrative et financière du CEDCACE</w:t>
      </w:r>
    </w:p>
    <w:p w14:paraId="4FD83E6B" w14:textId="77777777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Point sur la direction des axes</w:t>
      </w:r>
    </w:p>
    <w:p w14:paraId="35DF7A9E" w14:textId="77777777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Point sur la prochaine attribution des contrats doctoraux </w:t>
      </w:r>
    </w:p>
    <w:p w14:paraId="596FE0E1" w14:textId="77777777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Point sur les manifestations</w:t>
      </w:r>
      <w:r w:rsidRPr="00DB1E61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scientifiques à venir </w:t>
      </w:r>
    </w:p>
    <w:p w14:paraId="3412FDA4" w14:textId="77777777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Point sur les règles de financement des manifestations scientifiques </w:t>
      </w:r>
    </w:p>
    <w:p w14:paraId="5799579D" w14:textId="77777777" w:rsidR="00CE07EB" w:rsidRDefault="00CE07EB" w:rsidP="00CE07EB">
      <w:pPr>
        <w:pStyle w:val="Paragraphedeliste"/>
        <w:numPr>
          <w:ilvl w:val="0"/>
          <w:numId w:val="6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Point sur le soutien du CEDCACE à l’achat d’ordinateurs et d’ouvrages </w:t>
      </w:r>
    </w:p>
    <w:p w14:paraId="30C3167A" w14:textId="77777777" w:rsidR="00CE07EB" w:rsidRPr="0094695B" w:rsidRDefault="00CE07EB" w:rsidP="00CE07EB">
      <w:pPr>
        <w:rPr>
          <w:rFonts w:ascii="Garamond" w:hAnsi="Garamond" w:cs="Times New Roman"/>
          <w:sz w:val="10"/>
          <w:szCs w:val="10"/>
        </w:rPr>
      </w:pPr>
    </w:p>
    <w:p w14:paraId="47420423" w14:textId="77777777" w:rsidR="00CE07EB" w:rsidRDefault="00CE07EB" w:rsidP="00CE07EB">
      <w:pPr>
        <w:pStyle w:val="Paragraphedeliste"/>
        <w:numPr>
          <w:ilvl w:val="0"/>
          <w:numId w:val="5"/>
        </w:numPr>
        <w:spacing w:after="160" w:line="259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Questions diverses</w:t>
      </w:r>
    </w:p>
    <w:p w14:paraId="242DD0F7" w14:textId="77777777" w:rsidR="000D2F8B" w:rsidRDefault="000D2F8B" w:rsidP="000D2F8B">
      <w:pPr>
        <w:pStyle w:val="Paragraphedeliste"/>
        <w:rPr>
          <w:rFonts w:ascii="Garamond" w:hAnsi="Garamond"/>
        </w:rPr>
      </w:pPr>
    </w:p>
    <w:p w14:paraId="629EA380" w14:textId="19887CF0" w:rsidR="00F70C88" w:rsidRDefault="00F70C88" w:rsidP="00F70C88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F70C88">
        <w:rPr>
          <w:rFonts w:ascii="Garamond" w:hAnsi="Garamond"/>
        </w:rPr>
        <w:t xml:space="preserve">Point sur </w:t>
      </w:r>
      <w:r>
        <w:rPr>
          <w:rFonts w:ascii="Garamond" w:hAnsi="Garamond"/>
        </w:rPr>
        <w:t>l’équipe administrative et financière du CEDCACE</w:t>
      </w:r>
    </w:p>
    <w:p w14:paraId="622635A4" w14:textId="2F91FD65" w:rsidR="008C3AAE" w:rsidRPr="00F70C88" w:rsidRDefault="00F70C88" w:rsidP="00F70C88">
      <w:pPr>
        <w:pStyle w:val="Paragraphedeliste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Point sur la refonte du site internet du CEDCACE </w:t>
      </w:r>
    </w:p>
    <w:p w14:paraId="3AB58E1F" w14:textId="77777777" w:rsidR="00F70C88" w:rsidRPr="00F70C88" w:rsidRDefault="00F70C88" w:rsidP="00F70C88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F70C88">
        <w:rPr>
          <w:rFonts w:ascii="Garamond" w:hAnsi="Garamond"/>
        </w:rPr>
        <w:t>Point sur le prix du meilleur mémoire 2026</w:t>
      </w:r>
    </w:p>
    <w:p w14:paraId="078FFE67" w14:textId="4A063FE8" w:rsidR="00D962B3" w:rsidRPr="00F70C88" w:rsidRDefault="00D56ABF" w:rsidP="00F70C88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F70C88">
        <w:rPr>
          <w:rFonts w:ascii="Garamond" w:hAnsi="Garamond"/>
        </w:rPr>
        <w:t xml:space="preserve">Point sur la prochaine attribution des contrats doctoraux </w:t>
      </w:r>
    </w:p>
    <w:p w14:paraId="0C8D0614" w14:textId="561E93DA" w:rsidR="00D56ABF" w:rsidRPr="00F70C88" w:rsidRDefault="00D962B3" w:rsidP="00CE07EB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F70C88">
        <w:rPr>
          <w:rFonts w:ascii="Garamond" w:hAnsi="Garamond"/>
        </w:rPr>
        <w:t>Point sur le cycle d’ateliers des doctorants pour l’année universitaire prochaine</w:t>
      </w:r>
    </w:p>
    <w:p w14:paraId="13D107E4" w14:textId="5B2098A6" w:rsidR="0038422C" w:rsidRDefault="008C3AAE" w:rsidP="008C3AAE">
      <w:pPr>
        <w:pStyle w:val="Paragraphedeliste"/>
        <w:numPr>
          <w:ilvl w:val="0"/>
          <w:numId w:val="3"/>
        </w:numPr>
        <w:rPr>
          <w:rFonts w:ascii="Garamond" w:hAnsi="Garamond"/>
        </w:rPr>
      </w:pPr>
      <w:r w:rsidRPr="00F70C88">
        <w:rPr>
          <w:rFonts w:ascii="Garamond" w:hAnsi="Garamond"/>
        </w:rPr>
        <w:t>Politique achat matériel informatique</w:t>
      </w:r>
    </w:p>
    <w:p w14:paraId="40C0EBBF" w14:textId="77777777" w:rsidR="000D7616" w:rsidRPr="00F70C88" w:rsidRDefault="000D7616" w:rsidP="000D7616">
      <w:pPr>
        <w:pStyle w:val="Paragraphedeliste"/>
        <w:rPr>
          <w:rFonts w:ascii="Garamond" w:hAnsi="Garamond"/>
        </w:rPr>
      </w:pPr>
    </w:p>
    <w:p w14:paraId="143FA8DE" w14:textId="77777777" w:rsidR="00CE07EB" w:rsidRPr="000D7616" w:rsidRDefault="00CE07EB" w:rsidP="00CE07EB">
      <w:pPr>
        <w:pStyle w:val="Paragraphedeliste"/>
        <w:rPr>
          <w:sz w:val="14"/>
          <w:szCs w:val="14"/>
        </w:rPr>
      </w:pPr>
    </w:p>
    <w:p w14:paraId="73E042D4" w14:textId="23F62B47" w:rsidR="000D7616" w:rsidRDefault="00DD2DEF" w:rsidP="00CE07EB">
      <w:pPr>
        <w:jc w:val="both"/>
        <w:rPr>
          <w:rFonts w:ascii="Garamond" w:hAnsi="Garamond" w:cs="Times New Roman"/>
          <w:smallCaps/>
        </w:rPr>
      </w:pPr>
      <w:r w:rsidRPr="000D7616">
        <w:rPr>
          <w:rFonts w:ascii="Garamond" w:hAnsi="Garamond" w:cs="Times New Roman"/>
          <w:b/>
        </w:rPr>
        <w:t xml:space="preserve">De </w:t>
      </w:r>
      <w:r w:rsidR="00CE07EB" w:rsidRPr="000D7616">
        <w:rPr>
          <w:rFonts w:ascii="Garamond" w:hAnsi="Garamond" w:cs="Times New Roman"/>
          <w:b/>
        </w:rPr>
        <w:t>13</w:t>
      </w:r>
      <w:r w:rsidR="00CE07EB" w:rsidRPr="000D7616">
        <w:rPr>
          <w:rFonts w:ascii="Garamond" w:hAnsi="Garamond" w:cs="Times New Roman"/>
          <w:b/>
          <w:sz w:val="10"/>
          <w:szCs w:val="10"/>
        </w:rPr>
        <w:t xml:space="preserve"> </w:t>
      </w:r>
      <w:r w:rsidR="00CE07EB" w:rsidRPr="000D7616">
        <w:rPr>
          <w:rFonts w:ascii="Garamond" w:hAnsi="Garamond" w:cs="Times New Roman"/>
          <w:b/>
        </w:rPr>
        <w:t>h</w:t>
      </w:r>
      <w:bookmarkStart w:id="1" w:name="_Hlk136612959"/>
      <w:r w:rsidR="00CE07EB" w:rsidRPr="000D7616">
        <w:rPr>
          <w:rFonts w:ascii="Garamond" w:hAnsi="Garamond" w:cs="Times New Roman"/>
          <w:b/>
          <w:sz w:val="8"/>
          <w:szCs w:val="8"/>
        </w:rPr>
        <w:t xml:space="preserve"> </w:t>
      </w:r>
      <w:r w:rsidR="00CE07EB" w:rsidRPr="000D7616">
        <w:rPr>
          <w:rFonts w:ascii="Garamond" w:hAnsi="Garamond" w:cs="Times New Roman"/>
          <w:b/>
        </w:rPr>
        <w:t>30</w:t>
      </w:r>
      <w:r w:rsidRPr="000D7616">
        <w:rPr>
          <w:rFonts w:ascii="Garamond" w:hAnsi="Garamond" w:cs="Times New Roman"/>
          <w:b/>
        </w:rPr>
        <w:t xml:space="preserve"> à 14h</w:t>
      </w:r>
      <w:r w:rsidRPr="000D7616">
        <w:rPr>
          <w:rFonts w:ascii="Garamond" w:hAnsi="Garamond" w:cs="Times New Roman"/>
          <w:b/>
          <w:sz w:val="10"/>
          <w:szCs w:val="10"/>
        </w:rPr>
        <w:t xml:space="preserve"> </w:t>
      </w:r>
      <w:r w:rsidRPr="000D7616">
        <w:rPr>
          <w:rFonts w:ascii="Garamond" w:hAnsi="Garamond" w:cs="Times New Roman"/>
          <w:b/>
        </w:rPr>
        <w:t>30</w:t>
      </w:r>
      <w:r w:rsidR="00CE07EB" w:rsidRPr="000D7616">
        <w:rPr>
          <w:rFonts w:ascii="Garamond" w:hAnsi="Garamond" w:cs="Times New Roman"/>
        </w:rPr>
        <w:t xml:space="preserve"> – </w:t>
      </w:r>
      <w:bookmarkEnd w:id="1"/>
      <w:r w:rsidR="00CE07EB" w:rsidRPr="000D7616">
        <w:rPr>
          <w:rFonts w:ascii="Garamond" w:hAnsi="Garamond" w:cs="Times New Roman"/>
          <w:smallCaps/>
        </w:rPr>
        <w:t>Conférence d’Al</w:t>
      </w:r>
      <w:r w:rsidRPr="000D7616">
        <w:rPr>
          <w:rFonts w:ascii="Garamond" w:hAnsi="Garamond" w:cs="Times New Roman"/>
          <w:smallCaps/>
        </w:rPr>
        <w:t>ain</w:t>
      </w:r>
      <w:r w:rsidR="00CE07EB" w:rsidRPr="000D7616">
        <w:rPr>
          <w:rFonts w:ascii="Garamond" w:hAnsi="Garamond" w:cs="Times New Roman"/>
          <w:smallCaps/>
        </w:rPr>
        <w:t xml:space="preserve"> </w:t>
      </w:r>
      <w:r w:rsidRPr="000D7616">
        <w:rPr>
          <w:rFonts w:ascii="Garamond" w:hAnsi="Garamond" w:cs="Times New Roman"/>
          <w:smallCaps/>
        </w:rPr>
        <w:t>B</w:t>
      </w:r>
      <w:r w:rsidR="000D7616" w:rsidRPr="000D7616">
        <w:rPr>
          <w:rFonts w:ascii="Garamond" w:hAnsi="Garamond" w:cs="Times New Roman"/>
          <w:smallCaps/>
        </w:rPr>
        <w:t>É</w:t>
      </w:r>
      <w:r w:rsidRPr="000D7616">
        <w:rPr>
          <w:rFonts w:ascii="Garamond" w:hAnsi="Garamond" w:cs="Times New Roman"/>
          <w:smallCaps/>
        </w:rPr>
        <w:t>NABENT</w:t>
      </w:r>
    </w:p>
    <w:p w14:paraId="1F839D9E" w14:textId="77777777" w:rsidR="000D7616" w:rsidRDefault="000D7616" w:rsidP="00CE07EB">
      <w:pPr>
        <w:jc w:val="both"/>
        <w:rPr>
          <w:rFonts w:ascii="Garamond" w:hAnsi="Garamond" w:cs="Times New Roman"/>
          <w:smallCaps/>
        </w:rPr>
      </w:pPr>
    </w:p>
    <w:p w14:paraId="21033AC0" w14:textId="1916ECB5" w:rsidR="00CE07EB" w:rsidRDefault="000D7616" w:rsidP="00CE07EB">
      <w:pPr>
        <w:jc w:val="both"/>
        <w:rPr>
          <w:rFonts w:ascii="Garamond" w:hAnsi="Garamond" w:cs="Times New Roman"/>
          <w:smallCaps/>
        </w:rPr>
      </w:pPr>
      <w:r w:rsidRPr="000D7616">
        <w:rPr>
          <w:rFonts w:ascii="Garamond" w:hAnsi="Garamond" w:cs="Times New Roman"/>
          <w:smallCaps/>
        </w:rPr>
        <w:t xml:space="preserve">« </w:t>
      </w:r>
      <w:r w:rsidRPr="000D7616">
        <w:rPr>
          <w:rFonts w:ascii="Garamond" w:hAnsi="Garamond" w:cs="Times New Roman"/>
        </w:rPr>
        <w:t>Les 10 ans de la réforme du 10 février 2016 du droit des contrats, du régime général et de la preuve des obligations</w:t>
      </w:r>
      <w:r w:rsidRPr="000D7616">
        <w:rPr>
          <w:rFonts w:ascii="Garamond" w:hAnsi="Garamond" w:cs="Times New Roman"/>
          <w:smallCaps/>
        </w:rPr>
        <w:t xml:space="preserve"> »</w:t>
      </w:r>
    </w:p>
    <w:p w14:paraId="07FE7DDA" w14:textId="77777777" w:rsidR="000D7616" w:rsidRPr="000D7616" w:rsidRDefault="000D7616" w:rsidP="00CE07EB">
      <w:pPr>
        <w:jc w:val="both"/>
        <w:rPr>
          <w:rFonts w:ascii="Garamond" w:hAnsi="Garamond" w:cs="Times New Roman"/>
          <w:smallCaps/>
          <w:sz w:val="12"/>
          <w:szCs w:val="12"/>
        </w:rPr>
      </w:pPr>
    </w:p>
    <w:p w14:paraId="2E5BDBE1" w14:textId="7C187311" w:rsidR="00DD2DEF" w:rsidRPr="000D7616" w:rsidRDefault="000D7616" w:rsidP="00CE07EB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smallCaps/>
        </w:rPr>
        <w:t>E</w:t>
      </w:r>
      <w:r w:rsidRPr="000D7616">
        <w:rPr>
          <w:rFonts w:ascii="Garamond" w:hAnsi="Garamond" w:cs="Times New Roman"/>
        </w:rPr>
        <w:t>n s</w:t>
      </w:r>
      <w:r w:rsidR="00DD2DEF" w:rsidRPr="000D7616">
        <w:rPr>
          <w:rFonts w:ascii="Garamond" w:hAnsi="Garamond" w:cs="Times New Roman"/>
        </w:rPr>
        <w:t xml:space="preserve">alle F 253 </w:t>
      </w:r>
    </w:p>
    <w:sectPr w:rsidR="00DD2DEF" w:rsidRPr="000D7616" w:rsidSect="00E664D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E80F" w14:textId="77777777" w:rsidR="00F65475" w:rsidRDefault="00F65475" w:rsidP="00CE07EB">
      <w:r>
        <w:separator/>
      </w:r>
    </w:p>
  </w:endnote>
  <w:endnote w:type="continuationSeparator" w:id="0">
    <w:p w14:paraId="2A021959" w14:textId="77777777" w:rsidR="00F65475" w:rsidRDefault="00F65475" w:rsidP="00CE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C174" w14:textId="77777777" w:rsidR="00F65475" w:rsidRDefault="00F65475" w:rsidP="00CE07EB">
      <w:r>
        <w:separator/>
      </w:r>
    </w:p>
  </w:footnote>
  <w:footnote w:type="continuationSeparator" w:id="0">
    <w:p w14:paraId="6C2BAC49" w14:textId="77777777" w:rsidR="00F65475" w:rsidRDefault="00F65475" w:rsidP="00CE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0C43" w14:textId="5F14BEC3" w:rsidR="00CE07EB" w:rsidRDefault="00CE07EB" w:rsidP="00CE07EB">
    <w:pPr>
      <w:pStyle w:val="En-tte"/>
      <w:jc w:val="center"/>
    </w:pPr>
    <w:r>
      <w:rPr>
        <w:noProof/>
      </w:rPr>
      <w:drawing>
        <wp:inline distT="0" distB="0" distL="0" distR="0" wp14:anchorId="39E734C7" wp14:editId="75E08C62">
          <wp:extent cx="2759739" cy="1357805"/>
          <wp:effectExtent l="0" t="0" r="0" b="0"/>
          <wp:docPr id="1" name="Image 1" descr="CEDCACE - FI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DCACE - FI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317" cy="137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367"/>
    <w:multiLevelType w:val="hybridMultilevel"/>
    <w:tmpl w:val="F4B67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C35"/>
    <w:multiLevelType w:val="hybridMultilevel"/>
    <w:tmpl w:val="961068D6"/>
    <w:lvl w:ilvl="0" w:tplc="3B00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020EC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0BC6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51AA5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68E0B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A0A22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BF8C4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AE26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F5443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66F660A"/>
    <w:multiLevelType w:val="hybridMultilevel"/>
    <w:tmpl w:val="48D8E7AC"/>
    <w:lvl w:ilvl="0" w:tplc="7A36EEC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31AE"/>
    <w:multiLevelType w:val="hybridMultilevel"/>
    <w:tmpl w:val="CEC2623A"/>
    <w:lvl w:ilvl="0" w:tplc="898420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478330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7540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688D2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81E75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060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6286B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E651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B07B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2EB35399"/>
    <w:multiLevelType w:val="multilevel"/>
    <w:tmpl w:val="C532BEFE"/>
    <w:lvl w:ilvl="0">
      <w:start w:val="1"/>
      <w:numFmt w:val="decimal"/>
      <w:pStyle w:val="CEDCACE-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8A3003"/>
    <w:multiLevelType w:val="hybridMultilevel"/>
    <w:tmpl w:val="1EAE4FF2"/>
    <w:lvl w:ilvl="0" w:tplc="58D8DAC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24461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89B2EC2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2BA2753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BC7A2B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4EB01D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68DC48F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2EE2018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073E54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6" w15:restartNumberingAfterBreak="0">
    <w:nsid w:val="37A339AD"/>
    <w:multiLevelType w:val="hybridMultilevel"/>
    <w:tmpl w:val="C7D6E6BA"/>
    <w:lvl w:ilvl="0" w:tplc="17684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D608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C909A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CD45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BD63E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CC6FB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C8A56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572BE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28085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3E4C1A8A"/>
    <w:multiLevelType w:val="hybridMultilevel"/>
    <w:tmpl w:val="B468A634"/>
    <w:lvl w:ilvl="0" w:tplc="C79C34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6BA5D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086E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AA48B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2C2F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F26F7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7E5E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4E4D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29CF5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4C9D693A"/>
    <w:multiLevelType w:val="hybridMultilevel"/>
    <w:tmpl w:val="60A2A040"/>
    <w:lvl w:ilvl="0" w:tplc="65EC8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0E00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20D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8A54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10205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B632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222E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AAE42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2A074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58C53A81"/>
    <w:multiLevelType w:val="hybridMultilevel"/>
    <w:tmpl w:val="3A2E838E"/>
    <w:lvl w:ilvl="0" w:tplc="776CF9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82075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1655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5D4C2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FD2B6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F4A47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1CAE7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F780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FD82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5F092BA8"/>
    <w:multiLevelType w:val="hybridMultilevel"/>
    <w:tmpl w:val="34BA282E"/>
    <w:lvl w:ilvl="0" w:tplc="180C073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65528"/>
    <w:multiLevelType w:val="hybridMultilevel"/>
    <w:tmpl w:val="41863734"/>
    <w:lvl w:ilvl="0" w:tplc="7A36EECE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D64F3"/>
    <w:multiLevelType w:val="hybridMultilevel"/>
    <w:tmpl w:val="185E3BB0"/>
    <w:lvl w:ilvl="0" w:tplc="22660C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B000C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3929F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1CF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F46C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A26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76A88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8044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F261B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7C5F2DBC"/>
    <w:multiLevelType w:val="hybridMultilevel"/>
    <w:tmpl w:val="C7B04D7A"/>
    <w:lvl w:ilvl="0" w:tplc="BC9A15BA">
      <w:start w:val="12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535223">
    <w:abstractNumId w:val="4"/>
  </w:num>
  <w:num w:numId="2" w16cid:durableId="317921037">
    <w:abstractNumId w:val="0"/>
  </w:num>
  <w:num w:numId="3" w16cid:durableId="2019580438">
    <w:abstractNumId w:val="2"/>
  </w:num>
  <w:num w:numId="4" w16cid:durableId="1800799758">
    <w:abstractNumId w:val="11"/>
  </w:num>
  <w:num w:numId="5" w16cid:durableId="1474059730">
    <w:abstractNumId w:val="10"/>
  </w:num>
  <w:num w:numId="6" w16cid:durableId="1154099918">
    <w:abstractNumId w:val="13"/>
  </w:num>
  <w:num w:numId="7" w16cid:durableId="593825387">
    <w:abstractNumId w:val="5"/>
  </w:num>
  <w:num w:numId="8" w16cid:durableId="1055620600">
    <w:abstractNumId w:val="12"/>
  </w:num>
  <w:num w:numId="9" w16cid:durableId="1147554774">
    <w:abstractNumId w:val="1"/>
  </w:num>
  <w:num w:numId="10" w16cid:durableId="705449960">
    <w:abstractNumId w:val="3"/>
  </w:num>
  <w:num w:numId="11" w16cid:durableId="1674258543">
    <w:abstractNumId w:val="8"/>
  </w:num>
  <w:num w:numId="12" w16cid:durableId="1880701416">
    <w:abstractNumId w:val="9"/>
  </w:num>
  <w:num w:numId="13" w16cid:durableId="522595933">
    <w:abstractNumId w:val="7"/>
  </w:num>
  <w:num w:numId="14" w16cid:durableId="2049335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2C"/>
    <w:rsid w:val="00036F62"/>
    <w:rsid w:val="00045750"/>
    <w:rsid w:val="000D2F8B"/>
    <w:rsid w:val="000D3333"/>
    <w:rsid w:val="000D7616"/>
    <w:rsid w:val="00230C35"/>
    <w:rsid w:val="00247C53"/>
    <w:rsid w:val="0038422C"/>
    <w:rsid w:val="00435220"/>
    <w:rsid w:val="00435BED"/>
    <w:rsid w:val="00440399"/>
    <w:rsid w:val="00456EB2"/>
    <w:rsid w:val="004863F1"/>
    <w:rsid w:val="00546C94"/>
    <w:rsid w:val="00584E46"/>
    <w:rsid w:val="006B199C"/>
    <w:rsid w:val="00741383"/>
    <w:rsid w:val="007D47D1"/>
    <w:rsid w:val="008A14F5"/>
    <w:rsid w:val="008C3AAE"/>
    <w:rsid w:val="0097075D"/>
    <w:rsid w:val="00A74774"/>
    <w:rsid w:val="00B5265E"/>
    <w:rsid w:val="00B833C8"/>
    <w:rsid w:val="00BB4A06"/>
    <w:rsid w:val="00CA0161"/>
    <w:rsid w:val="00CB477E"/>
    <w:rsid w:val="00CE07EB"/>
    <w:rsid w:val="00D51DFA"/>
    <w:rsid w:val="00D56ABF"/>
    <w:rsid w:val="00D816DB"/>
    <w:rsid w:val="00D962B3"/>
    <w:rsid w:val="00DD2DEF"/>
    <w:rsid w:val="00E3253C"/>
    <w:rsid w:val="00E664DD"/>
    <w:rsid w:val="00E92B07"/>
    <w:rsid w:val="00F65475"/>
    <w:rsid w:val="00F70C88"/>
    <w:rsid w:val="00F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917A"/>
  <w15:chartTrackingRefBased/>
  <w15:docId w15:val="{08C5BDE8-2FE4-C040-94B0-A9AE1484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4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4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42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42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42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42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CA0161"/>
    <w:rPr>
      <w:vertAlign w:val="superscript"/>
    </w:rPr>
  </w:style>
  <w:style w:type="paragraph" w:customStyle="1" w:styleId="CEDACE-A">
    <w:name w:val="CEDACE - A"/>
    <w:basedOn w:val="Normal"/>
    <w:next w:val="Normal"/>
    <w:link w:val="CEDACE-ACar"/>
    <w:autoRedefine/>
    <w:uiPriority w:val="48"/>
    <w:qFormat/>
    <w:rsid w:val="00CA0161"/>
    <w:pPr>
      <w:spacing w:before="360" w:after="240"/>
      <w:ind w:left="1417" w:hanging="425"/>
    </w:pPr>
    <w:rPr>
      <w:rFonts w:ascii="Helvetica" w:eastAsia="Times New Roman" w:hAnsi="Helvetica" w:cs="Times New Roman"/>
      <w:b/>
      <w:kern w:val="0"/>
      <w:sz w:val="22"/>
      <w:lang w:eastAsia="fr-FR"/>
      <w14:ligatures w14:val="none"/>
    </w:rPr>
  </w:style>
  <w:style w:type="character" w:customStyle="1" w:styleId="CEDACE-ACar">
    <w:name w:val="CEDACE - A Car"/>
    <w:basedOn w:val="Policepardfaut"/>
    <w:link w:val="CEDACE-A"/>
    <w:uiPriority w:val="48"/>
    <w:rsid w:val="00CA0161"/>
    <w:rPr>
      <w:rFonts w:ascii="Helvetica" w:eastAsia="Times New Roman" w:hAnsi="Helvetica" w:cs="Times New Roman"/>
      <w:b/>
      <w:kern w:val="0"/>
      <w:sz w:val="22"/>
      <w:lang w:eastAsia="fr-FR"/>
      <w14:ligatures w14:val="none"/>
    </w:rPr>
  </w:style>
  <w:style w:type="paragraph" w:customStyle="1" w:styleId="CEDCACE-corpsdetexte">
    <w:name w:val="CEDCACE - corps de texte"/>
    <w:link w:val="CEDCACE-corpsdetexteCar"/>
    <w:autoRedefine/>
    <w:uiPriority w:val="48"/>
    <w:qFormat/>
    <w:rsid w:val="00CA0161"/>
    <w:pPr>
      <w:spacing w:before="120" w:after="200"/>
      <w:jc w:val="both"/>
    </w:pPr>
    <w:rPr>
      <w:rFonts w:ascii="Garamond" w:eastAsia="MS Mincho" w:hAnsi="Garamond" w:cs="Times New Roman"/>
      <w:bCs/>
      <w:kern w:val="0"/>
      <w14:ligatures w14:val="none"/>
    </w:rPr>
  </w:style>
  <w:style w:type="character" w:customStyle="1" w:styleId="CEDCACE-corpsdetexteCar">
    <w:name w:val="CEDCACE - corps de texte Car"/>
    <w:basedOn w:val="Policepardfaut"/>
    <w:link w:val="CEDCACE-corpsdetexte"/>
    <w:uiPriority w:val="48"/>
    <w:rsid w:val="00CA0161"/>
    <w:rPr>
      <w:rFonts w:ascii="Garamond" w:eastAsia="MS Mincho" w:hAnsi="Garamond" w:cs="Times New Roman"/>
      <w:bCs/>
      <w:kern w:val="0"/>
      <w14:ligatures w14:val="none"/>
    </w:rPr>
  </w:style>
  <w:style w:type="paragraph" w:customStyle="1" w:styleId="CEDCACE-1">
    <w:name w:val="CEDCACE - 1°"/>
    <w:basedOn w:val="CEDCACE-corpsdetexte"/>
    <w:next w:val="CEDCACE-corpsdetexte"/>
    <w:link w:val="CEDCACE-1Car"/>
    <w:autoRedefine/>
    <w:uiPriority w:val="48"/>
    <w:qFormat/>
    <w:rsid w:val="00CA0161"/>
  </w:style>
  <w:style w:type="character" w:customStyle="1" w:styleId="CEDCACE-1Car">
    <w:name w:val="CEDCACE - 1° Car"/>
    <w:basedOn w:val="CEDCACE-corpsdetexteCar"/>
    <w:link w:val="CEDCACE-1"/>
    <w:uiPriority w:val="48"/>
    <w:rsid w:val="00CA0161"/>
    <w:rPr>
      <w:rFonts w:ascii="Garamond" w:eastAsia="MS Mincho" w:hAnsi="Garamond" w:cs="Times New Roman"/>
      <w:bCs/>
      <w:kern w:val="0"/>
      <w14:ligatures w14:val="none"/>
    </w:rPr>
  </w:style>
  <w:style w:type="paragraph" w:customStyle="1" w:styleId="CEDCACE-I">
    <w:name w:val="CEDCACE - I"/>
    <w:basedOn w:val="Normal"/>
    <w:next w:val="CEDCACE-corpsdetexte"/>
    <w:link w:val="CEDCACE-ICar"/>
    <w:autoRedefine/>
    <w:uiPriority w:val="48"/>
    <w:qFormat/>
    <w:rsid w:val="00CA0161"/>
    <w:pPr>
      <w:numPr>
        <w:numId w:val="1"/>
      </w:numPr>
      <w:spacing w:before="480" w:after="360"/>
      <w:jc w:val="both"/>
    </w:pPr>
    <w:rPr>
      <w:rFonts w:ascii="Helvetica" w:eastAsia="MS Mincho" w:hAnsi="Helvetica" w:cs="Times New Roman"/>
      <w:b/>
      <w:kern w:val="0"/>
      <w:sz w:val="22"/>
      <w:lang w:eastAsia="fr-FR"/>
      <w14:ligatures w14:val="none"/>
    </w:rPr>
  </w:style>
  <w:style w:type="character" w:customStyle="1" w:styleId="CEDCACE-ICar">
    <w:name w:val="CEDCACE - I Car"/>
    <w:basedOn w:val="Policepardfaut"/>
    <w:link w:val="CEDCACE-I"/>
    <w:uiPriority w:val="48"/>
    <w:rsid w:val="00CA0161"/>
    <w:rPr>
      <w:rFonts w:ascii="Helvetica" w:eastAsia="MS Mincho" w:hAnsi="Helvetica" w:cs="Times New Roman"/>
      <w:b/>
      <w:kern w:val="0"/>
      <w:sz w:val="22"/>
      <w:lang w:eastAsia="fr-FR"/>
      <w14:ligatures w14:val="none"/>
    </w:rPr>
  </w:style>
  <w:style w:type="paragraph" w:customStyle="1" w:styleId="CEDCACE-notesbasdepage">
    <w:name w:val="CEDCACE - notes bas de page"/>
    <w:link w:val="CEDCACE-notesbasdepageCar"/>
    <w:autoRedefine/>
    <w:uiPriority w:val="48"/>
    <w:qFormat/>
    <w:rsid w:val="00CA0161"/>
    <w:pPr>
      <w:spacing w:after="200" w:line="276" w:lineRule="auto"/>
    </w:pPr>
    <w:rPr>
      <w:rFonts w:ascii="Garamond" w:eastAsia="MS Mincho" w:hAnsi="Garamond" w:cs="Times New Roman"/>
      <w:kern w:val="0"/>
      <w:sz w:val="20"/>
      <w14:ligatures w14:val="none"/>
    </w:rPr>
  </w:style>
  <w:style w:type="character" w:customStyle="1" w:styleId="CEDCACE-notesbasdepageCar">
    <w:name w:val="CEDCACE - notes bas de page Car"/>
    <w:basedOn w:val="Policepardfaut"/>
    <w:link w:val="CEDCACE-notesbasdepage"/>
    <w:uiPriority w:val="48"/>
    <w:rsid w:val="00CA0161"/>
    <w:rPr>
      <w:rFonts w:ascii="Garamond" w:eastAsia="MS Mincho" w:hAnsi="Garamond" w:cs="Times New Roman"/>
      <w:kern w:val="0"/>
      <w:sz w:val="20"/>
      <w14:ligatures w14:val="none"/>
    </w:rPr>
  </w:style>
  <w:style w:type="paragraph" w:customStyle="1" w:styleId="CEDCACEAUTEURetQUALITE">
    <w:name w:val="CEDCACE AUTEUR et QUALITE"/>
    <w:basedOn w:val="Normal"/>
    <w:next w:val="CEDCACE-corpsdetexte"/>
    <w:link w:val="CEDCACEAUTEURetQUALITECar"/>
    <w:uiPriority w:val="48"/>
    <w:qFormat/>
    <w:rsid w:val="00CA0161"/>
    <w:pPr>
      <w:jc w:val="center"/>
    </w:pPr>
    <w:rPr>
      <w:rFonts w:ascii="Garamond" w:eastAsia="MS Mincho" w:hAnsi="Garamond" w:cs="Times New Roman"/>
      <w:b/>
      <w:kern w:val="0"/>
      <w14:ligatures w14:val="none"/>
    </w:rPr>
  </w:style>
  <w:style w:type="character" w:customStyle="1" w:styleId="CEDCACEAUTEURetQUALITECar">
    <w:name w:val="CEDCACE AUTEUR et QUALITE Car"/>
    <w:basedOn w:val="Policepardfaut"/>
    <w:link w:val="CEDCACEAUTEURetQUALITE"/>
    <w:uiPriority w:val="48"/>
    <w:rsid w:val="00CA0161"/>
    <w:rPr>
      <w:rFonts w:ascii="Garamond" w:eastAsia="MS Mincho" w:hAnsi="Garamond" w:cs="Times New Roman"/>
      <w:b/>
      <w:kern w:val="0"/>
      <w14:ligatures w14:val="none"/>
    </w:rPr>
  </w:style>
  <w:style w:type="paragraph" w:customStyle="1" w:styleId="CEDCACETITREARTICLE">
    <w:name w:val="CEDCACE TITRE ARTICLE"/>
    <w:basedOn w:val="Normal"/>
    <w:next w:val="CEDCACE-corpsdetexte"/>
    <w:link w:val="CEDCACETITREARTICLECar"/>
    <w:autoRedefine/>
    <w:uiPriority w:val="48"/>
    <w:qFormat/>
    <w:rsid w:val="00CA0161"/>
    <w:pPr>
      <w:jc w:val="center"/>
    </w:pPr>
    <w:rPr>
      <w:rFonts w:ascii="Helvetica" w:eastAsia="MS Mincho" w:hAnsi="Helvetica" w:cs="Times New Roman"/>
      <w:b/>
      <w:kern w:val="0"/>
      <w14:ligatures w14:val="none"/>
    </w:rPr>
  </w:style>
  <w:style w:type="character" w:customStyle="1" w:styleId="CEDCACETITREARTICLECar">
    <w:name w:val="CEDCACE TITRE ARTICLE Car"/>
    <w:basedOn w:val="Policepardfaut"/>
    <w:link w:val="CEDCACETITREARTICLE"/>
    <w:uiPriority w:val="48"/>
    <w:rsid w:val="00CA0161"/>
    <w:rPr>
      <w:rFonts w:ascii="Helvetica" w:eastAsia="MS Mincho" w:hAnsi="Helvetica" w:cs="Times New Roman"/>
      <w:b/>
      <w:kern w:val="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384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4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4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42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42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42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42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42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42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42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42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42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42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42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42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4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42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422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BB4A06"/>
  </w:style>
  <w:style w:type="paragraph" w:styleId="Rvision">
    <w:name w:val="Revision"/>
    <w:hidden/>
    <w:uiPriority w:val="99"/>
    <w:semiHidden/>
    <w:rsid w:val="00D56ABF"/>
  </w:style>
  <w:style w:type="paragraph" w:styleId="En-tte">
    <w:name w:val="header"/>
    <w:basedOn w:val="Normal"/>
    <w:link w:val="En-tteCar"/>
    <w:uiPriority w:val="99"/>
    <w:unhideWhenUsed/>
    <w:rsid w:val="00CE07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07EB"/>
  </w:style>
  <w:style w:type="paragraph" w:styleId="Pieddepage">
    <w:name w:val="footer"/>
    <w:basedOn w:val="Normal"/>
    <w:link w:val="PieddepageCar"/>
    <w:uiPriority w:val="99"/>
    <w:unhideWhenUsed/>
    <w:rsid w:val="00CE07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07EB"/>
  </w:style>
  <w:style w:type="character" w:styleId="Marquedecommentaire">
    <w:name w:val="annotation reference"/>
    <w:basedOn w:val="Policepardfaut"/>
    <w:uiPriority w:val="99"/>
    <w:semiHidden/>
    <w:unhideWhenUsed/>
    <w:rsid w:val="00CE07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07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07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07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07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9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1142</Characters>
  <Application>Microsoft Office Word</Application>
  <DocSecurity>0</DocSecurity>
  <Lines>20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Chone grimaldi Anne-sophie</dc:creator>
  <cp:keywords/>
  <dc:description/>
  <cp:lastModifiedBy>annesophie Choné-Grimaldi</cp:lastModifiedBy>
  <cp:revision>3</cp:revision>
  <dcterms:created xsi:type="dcterms:W3CDTF">2026-06-08T07:16:00Z</dcterms:created>
  <dcterms:modified xsi:type="dcterms:W3CDTF">2026-06-08T07:17:00Z</dcterms:modified>
</cp:coreProperties>
</file>